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A65" w:rsidRDefault="004555D6" w:rsidP="004555D6">
      <w:pPr>
        <w:jc w:val="center"/>
        <w:rPr>
          <w:b/>
          <w:u w:val="single"/>
        </w:rPr>
      </w:pPr>
      <w:r w:rsidRPr="004555D6">
        <w:rPr>
          <w:b/>
          <w:u w:val="single"/>
        </w:rPr>
        <w:t>Arthritis</w:t>
      </w:r>
    </w:p>
    <w:p w:rsidR="004555D6" w:rsidRDefault="004555D6" w:rsidP="004555D6">
      <w:pPr>
        <w:rPr>
          <w:b/>
          <w:u w:val="single"/>
        </w:rPr>
      </w:pPr>
      <w:r>
        <w:rPr>
          <w:b/>
          <w:u w:val="single"/>
        </w:rPr>
        <w:t>Summary</w:t>
      </w:r>
    </w:p>
    <w:p w:rsidR="004555D6" w:rsidRDefault="004555D6" w:rsidP="004555D6">
      <w:pPr>
        <w:rPr>
          <w:b/>
          <w:sz w:val="24"/>
        </w:rPr>
      </w:pPr>
      <w:r>
        <w:rPr>
          <w:lang w:val="en"/>
        </w:rPr>
        <w:t>The word arthritis is used to describe pain, swelling and stiffness in a joint or joints. Arthritis isn’t a single condition and there are several different types. Arthritis can make life tough by causing pain and making it harder to get about. The symptoms of arthritis can vary from week to week, and even from day to day. Many types, such as osteoarthritis and rheu</w:t>
      </w:r>
      <w:r w:rsidR="00451C2D">
        <w:rPr>
          <w:lang w:val="en"/>
        </w:rPr>
        <w:t xml:space="preserve">matoid arthritis, are long-term </w:t>
      </w:r>
      <w:r w:rsidR="00451C2D" w:rsidRPr="004555D6">
        <w:rPr>
          <w:sz w:val="24"/>
        </w:rPr>
        <w:t>conditions</w:t>
      </w:r>
      <w:r w:rsidR="00451C2D">
        <w:rPr>
          <w:sz w:val="24"/>
        </w:rPr>
        <w:t>.</w:t>
      </w:r>
    </w:p>
    <w:p w:rsidR="004555D6" w:rsidRPr="000849B0" w:rsidRDefault="004555D6" w:rsidP="004555D6">
      <w:pPr>
        <w:rPr>
          <w:b/>
          <w:sz w:val="24"/>
        </w:rPr>
      </w:pPr>
      <w:r w:rsidRPr="000849B0">
        <w:rPr>
          <w:b/>
          <w:sz w:val="24"/>
        </w:rPr>
        <w:t>Symptoms:</w:t>
      </w:r>
    </w:p>
    <w:p w:rsidR="004555D6" w:rsidRPr="000849B0" w:rsidRDefault="004555D6" w:rsidP="004555D6">
      <w:pPr>
        <w:rPr>
          <w:sz w:val="24"/>
        </w:rPr>
      </w:pPr>
      <w:r w:rsidRPr="000849B0">
        <w:rPr>
          <w:sz w:val="24"/>
        </w:rPr>
        <w:t>General symptoms of arthritis include:</w:t>
      </w:r>
    </w:p>
    <w:p w:rsidR="004555D6" w:rsidRPr="000849B0" w:rsidRDefault="004555D6" w:rsidP="004555D6">
      <w:pPr>
        <w:pStyle w:val="ListParagraph"/>
        <w:numPr>
          <w:ilvl w:val="0"/>
          <w:numId w:val="1"/>
        </w:numPr>
        <w:rPr>
          <w:sz w:val="24"/>
        </w:rPr>
      </w:pPr>
      <w:r w:rsidRPr="000849B0">
        <w:rPr>
          <w:sz w:val="24"/>
        </w:rPr>
        <w:t>joint pain, tenderness and stiffness</w:t>
      </w:r>
    </w:p>
    <w:p w:rsidR="004555D6" w:rsidRPr="000849B0" w:rsidRDefault="004555D6" w:rsidP="004555D6">
      <w:pPr>
        <w:pStyle w:val="ListParagraph"/>
        <w:numPr>
          <w:ilvl w:val="0"/>
          <w:numId w:val="1"/>
        </w:numPr>
        <w:rPr>
          <w:sz w:val="24"/>
        </w:rPr>
      </w:pPr>
      <w:r w:rsidRPr="000849B0">
        <w:rPr>
          <w:sz w:val="24"/>
        </w:rPr>
        <w:t>inflammation in and around the joints</w:t>
      </w:r>
    </w:p>
    <w:p w:rsidR="004555D6" w:rsidRPr="000849B0" w:rsidRDefault="004555D6" w:rsidP="004555D6">
      <w:pPr>
        <w:pStyle w:val="ListParagraph"/>
        <w:numPr>
          <w:ilvl w:val="0"/>
          <w:numId w:val="1"/>
        </w:numPr>
        <w:rPr>
          <w:sz w:val="24"/>
        </w:rPr>
      </w:pPr>
      <w:r w:rsidRPr="000849B0">
        <w:rPr>
          <w:sz w:val="24"/>
        </w:rPr>
        <w:t>restricted movement of the joints</w:t>
      </w:r>
    </w:p>
    <w:p w:rsidR="004555D6" w:rsidRPr="000849B0" w:rsidRDefault="004555D6" w:rsidP="004555D6">
      <w:pPr>
        <w:pStyle w:val="ListParagraph"/>
        <w:numPr>
          <w:ilvl w:val="0"/>
          <w:numId w:val="1"/>
        </w:numPr>
        <w:rPr>
          <w:sz w:val="24"/>
        </w:rPr>
      </w:pPr>
      <w:r w:rsidRPr="000849B0">
        <w:rPr>
          <w:sz w:val="24"/>
        </w:rPr>
        <w:t>warm red skin over the affected joint</w:t>
      </w:r>
    </w:p>
    <w:p w:rsidR="004555D6" w:rsidRDefault="004555D6" w:rsidP="004555D6">
      <w:pPr>
        <w:pStyle w:val="ListParagraph"/>
        <w:numPr>
          <w:ilvl w:val="0"/>
          <w:numId w:val="1"/>
        </w:numPr>
        <w:rPr>
          <w:sz w:val="24"/>
        </w:rPr>
      </w:pPr>
      <w:r w:rsidRPr="000849B0">
        <w:rPr>
          <w:sz w:val="24"/>
        </w:rPr>
        <w:t>weakness and muscle wasting</w:t>
      </w:r>
    </w:p>
    <w:p w:rsidR="004555D6" w:rsidRPr="000849B0" w:rsidRDefault="004555D6" w:rsidP="004555D6">
      <w:pPr>
        <w:rPr>
          <w:b/>
          <w:sz w:val="24"/>
        </w:rPr>
      </w:pPr>
      <w:r w:rsidRPr="000849B0">
        <w:rPr>
          <w:b/>
          <w:sz w:val="24"/>
        </w:rPr>
        <w:t>Strategies:</w:t>
      </w:r>
    </w:p>
    <w:p w:rsidR="004555D6" w:rsidRPr="000849B0" w:rsidRDefault="004555D6" w:rsidP="004555D6">
      <w:pPr>
        <w:rPr>
          <w:sz w:val="24"/>
        </w:rPr>
      </w:pPr>
      <w:r w:rsidRPr="000849B0">
        <w:rPr>
          <w:sz w:val="24"/>
        </w:rPr>
        <w:t>Depends on the individual. Discuss with student if appropriate. Refer to guidance on Staff Advantage.  Potential strategies may include:</w:t>
      </w:r>
    </w:p>
    <w:p w:rsidR="004555D6" w:rsidRPr="000849B0" w:rsidRDefault="004555D6" w:rsidP="004555D6">
      <w:pPr>
        <w:pStyle w:val="ListParagraph"/>
        <w:numPr>
          <w:ilvl w:val="0"/>
          <w:numId w:val="2"/>
        </w:numPr>
        <w:rPr>
          <w:sz w:val="24"/>
        </w:rPr>
      </w:pPr>
      <w:r w:rsidRPr="000849B0">
        <w:rPr>
          <w:sz w:val="24"/>
        </w:rPr>
        <w:t>use of a word processor for extended writing or exams</w:t>
      </w:r>
    </w:p>
    <w:p w:rsidR="004555D6" w:rsidRPr="000849B0" w:rsidRDefault="004555D6" w:rsidP="004555D6">
      <w:pPr>
        <w:pStyle w:val="ListParagraph"/>
        <w:numPr>
          <w:ilvl w:val="0"/>
          <w:numId w:val="2"/>
        </w:numPr>
        <w:rPr>
          <w:sz w:val="24"/>
        </w:rPr>
      </w:pPr>
      <w:r w:rsidRPr="000849B0">
        <w:rPr>
          <w:sz w:val="24"/>
        </w:rPr>
        <w:t>extra time to complete tasks and formal assessments</w:t>
      </w:r>
    </w:p>
    <w:p w:rsidR="004555D6" w:rsidRPr="000849B0" w:rsidRDefault="004555D6" w:rsidP="004555D6">
      <w:pPr>
        <w:pStyle w:val="ListParagraph"/>
        <w:numPr>
          <w:ilvl w:val="0"/>
          <w:numId w:val="2"/>
        </w:numPr>
        <w:rPr>
          <w:sz w:val="24"/>
        </w:rPr>
      </w:pPr>
      <w:r w:rsidRPr="000849B0">
        <w:rPr>
          <w:sz w:val="24"/>
        </w:rPr>
        <w:t>be tolerant about lateness, especially early in the morning</w:t>
      </w:r>
    </w:p>
    <w:p w:rsidR="004555D6" w:rsidRPr="000849B0" w:rsidRDefault="004555D6" w:rsidP="004555D6">
      <w:pPr>
        <w:pStyle w:val="ListParagraph"/>
        <w:numPr>
          <w:ilvl w:val="0"/>
          <w:numId w:val="2"/>
        </w:numPr>
        <w:rPr>
          <w:sz w:val="24"/>
        </w:rPr>
      </w:pPr>
      <w:r w:rsidRPr="000849B0">
        <w:rPr>
          <w:sz w:val="24"/>
        </w:rPr>
        <w:t>allow the student to leave the class early to avoid crowds in corridors</w:t>
      </w:r>
    </w:p>
    <w:p w:rsidR="004555D6" w:rsidRPr="000849B0" w:rsidRDefault="004555D6" w:rsidP="004555D6">
      <w:pPr>
        <w:pStyle w:val="ListParagraph"/>
        <w:numPr>
          <w:ilvl w:val="0"/>
          <w:numId w:val="2"/>
        </w:numPr>
        <w:rPr>
          <w:sz w:val="24"/>
        </w:rPr>
      </w:pPr>
      <w:r w:rsidRPr="000849B0">
        <w:rPr>
          <w:sz w:val="24"/>
        </w:rPr>
        <w:t>upload materials to Canvas or communicate by email when</w:t>
      </w:r>
      <w:r w:rsidR="00451C2D">
        <w:rPr>
          <w:sz w:val="24"/>
        </w:rPr>
        <w:t xml:space="preserve"> the</w:t>
      </w:r>
      <w:bookmarkStart w:id="0" w:name="_GoBack"/>
      <w:bookmarkEnd w:id="0"/>
      <w:r w:rsidRPr="000849B0">
        <w:rPr>
          <w:sz w:val="24"/>
        </w:rPr>
        <w:t xml:space="preserve"> student is absent</w:t>
      </w:r>
    </w:p>
    <w:p w:rsidR="004555D6" w:rsidRPr="000849B0" w:rsidRDefault="004555D6" w:rsidP="004555D6">
      <w:pPr>
        <w:rPr>
          <w:sz w:val="24"/>
        </w:rPr>
      </w:pPr>
      <w:r w:rsidRPr="000849B0">
        <w:rPr>
          <w:sz w:val="24"/>
        </w:rPr>
        <w:t>For further guidance see below.</w:t>
      </w:r>
    </w:p>
    <w:p w:rsidR="004555D6" w:rsidRDefault="00451C2D" w:rsidP="004555D6">
      <w:pPr>
        <w:rPr>
          <w:sz w:val="24"/>
        </w:rPr>
      </w:pPr>
      <w:hyperlink r:id="rId5" w:history="1">
        <w:r w:rsidR="004555D6" w:rsidRPr="0022129F">
          <w:rPr>
            <w:rStyle w:val="Hyperlink"/>
            <w:sz w:val="24"/>
          </w:rPr>
          <w:t>https://www.arthritiscare.org.uk/</w:t>
        </w:r>
      </w:hyperlink>
    </w:p>
    <w:p w:rsidR="004555D6" w:rsidRDefault="00451C2D" w:rsidP="004555D6">
      <w:pPr>
        <w:rPr>
          <w:sz w:val="24"/>
        </w:rPr>
      </w:pPr>
      <w:hyperlink r:id="rId6" w:history="1">
        <w:r w:rsidR="004555D6" w:rsidRPr="0022129F">
          <w:rPr>
            <w:rStyle w:val="Hyperlink"/>
            <w:sz w:val="24"/>
          </w:rPr>
          <w:t>https://www.nhs.uk/conditions/arthritis/</w:t>
        </w:r>
      </w:hyperlink>
    </w:p>
    <w:p w:rsidR="004555D6" w:rsidRPr="004555D6" w:rsidRDefault="004555D6" w:rsidP="004555D6">
      <w:pPr>
        <w:rPr>
          <w:sz w:val="24"/>
        </w:rPr>
      </w:pPr>
    </w:p>
    <w:sectPr w:rsidR="004555D6" w:rsidRPr="004555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B2474"/>
    <w:multiLevelType w:val="hybridMultilevel"/>
    <w:tmpl w:val="6D028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8F3C58"/>
    <w:multiLevelType w:val="hybridMultilevel"/>
    <w:tmpl w:val="738E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D6"/>
    <w:rsid w:val="00451C2D"/>
    <w:rsid w:val="004555D6"/>
    <w:rsid w:val="00CF1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64F13"/>
  <w15:chartTrackingRefBased/>
  <w15:docId w15:val="{059BBFA3-97DA-4DA3-AF29-FEE1B838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5D6"/>
    <w:pPr>
      <w:ind w:left="720"/>
      <w:contextualSpacing/>
    </w:pPr>
  </w:style>
  <w:style w:type="character" w:styleId="Hyperlink">
    <w:name w:val="Hyperlink"/>
    <w:basedOn w:val="DefaultParagraphFont"/>
    <w:uiPriority w:val="99"/>
    <w:unhideWhenUsed/>
    <w:rsid w:val="004555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arthritis/" TargetMode="External"/><Relationship Id="rId5" Type="http://schemas.openxmlformats.org/officeDocument/2006/relationships/hyperlink" Target="https://www.arthritiscar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Ashton Sixth Form College</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Margrave</dc:creator>
  <cp:keywords/>
  <dc:description/>
  <cp:lastModifiedBy>Dana Walsh</cp:lastModifiedBy>
  <cp:revision>2</cp:revision>
  <dcterms:created xsi:type="dcterms:W3CDTF">2019-07-03T10:11:00Z</dcterms:created>
  <dcterms:modified xsi:type="dcterms:W3CDTF">2019-07-10T11:12:00Z</dcterms:modified>
</cp:coreProperties>
</file>