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8A" w:rsidRDefault="0009598A" w:rsidP="0009598A">
      <w:pPr>
        <w:jc w:val="center"/>
        <w:rPr>
          <w:b/>
          <w:u w:val="single"/>
        </w:rPr>
      </w:pPr>
      <w:r w:rsidRPr="0009598A">
        <w:rPr>
          <w:b/>
          <w:u w:val="single"/>
        </w:rPr>
        <w:t>EDNOS (eating disorder not otherwise specified)</w:t>
      </w:r>
      <w:r>
        <w:rPr>
          <w:b/>
          <w:u w:val="single"/>
        </w:rPr>
        <w:t xml:space="preserve"> now known as </w:t>
      </w:r>
    </w:p>
    <w:p w:rsidR="008D3A71" w:rsidRDefault="00525696" w:rsidP="00525696">
      <w:pPr>
        <w:jc w:val="center"/>
        <w:rPr>
          <w:b/>
          <w:u w:val="single"/>
        </w:rPr>
      </w:pPr>
      <w:r>
        <w:rPr>
          <w:b/>
          <w:u w:val="single"/>
        </w:rPr>
        <w:t xml:space="preserve">(OFSED) Other Specified Feeding or Eating </w:t>
      </w:r>
      <w:r w:rsidR="002426F7">
        <w:rPr>
          <w:b/>
          <w:u w:val="single"/>
        </w:rPr>
        <w:t>Disorders</w:t>
      </w:r>
    </w:p>
    <w:p w:rsidR="0009598A" w:rsidRPr="00C74E7F" w:rsidRDefault="0009598A" w:rsidP="0009598A">
      <w:pPr>
        <w:rPr>
          <w:b/>
          <w:u w:val="single"/>
        </w:rPr>
      </w:pPr>
      <w:r w:rsidRPr="00C74E7F">
        <w:rPr>
          <w:b/>
          <w:u w:val="single"/>
        </w:rPr>
        <w:t>Summary</w:t>
      </w:r>
    </w:p>
    <w:p w:rsidR="0009598A" w:rsidRPr="00C74E7F" w:rsidRDefault="0009598A" w:rsidP="0009598A">
      <w:r w:rsidRPr="00C74E7F">
        <w:t xml:space="preserve">These are eating disorders where a person has some but not all the diagnostic signs for anorexia or bulimia. It may also be diagnosed as a “partial </w:t>
      </w:r>
      <w:r w:rsidR="002426F7">
        <w:t>syndrome</w:t>
      </w:r>
      <w:r w:rsidR="002426F7" w:rsidRPr="00C74E7F">
        <w:t xml:space="preserve"> “</w:t>
      </w:r>
      <w:r w:rsidR="002426F7">
        <w:t>,</w:t>
      </w:r>
      <w:bookmarkStart w:id="0" w:name="_GoBack"/>
      <w:bookmarkEnd w:id="0"/>
      <w:r w:rsidRPr="00C74E7F">
        <w:t xml:space="preserve"> if for example a woman with anorexia still has irregular or</w:t>
      </w:r>
      <w:r w:rsidR="002426F7">
        <w:t xml:space="preserve"> normal periods or someone who’s</w:t>
      </w:r>
      <w:r w:rsidRPr="00C74E7F">
        <w:t xml:space="preserve"> bulimic episodes are very infrequent.</w:t>
      </w:r>
      <w:r w:rsidR="00525696" w:rsidRPr="00C74E7F">
        <w:t xml:space="preserve"> Eating disorders frequently occur together with depression and anxiety disorders. </w:t>
      </w:r>
    </w:p>
    <w:p w:rsidR="0009598A" w:rsidRPr="00C74E7F" w:rsidRDefault="0009598A" w:rsidP="0009598A"/>
    <w:p w:rsidR="0009598A" w:rsidRPr="00C74E7F" w:rsidRDefault="002426F7" w:rsidP="0009598A">
      <w:pPr>
        <w:rPr>
          <w:b/>
          <w:u w:val="single"/>
        </w:rPr>
      </w:pPr>
      <w:r w:rsidRPr="00C74E7F">
        <w:rPr>
          <w:b/>
          <w:u w:val="single"/>
        </w:rPr>
        <w:t>Symptoms at</w:t>
      </w:r>
      <w:r w:rsidR="00525696" w:rsidRPr="00C74E7F">
        <w:rPr>
          <w:b/>
          <w:u w:val="single"/>
        </w:rPr>
        <w:t xml:space="preserve"> school or college may include:</w:t>
      </w:r>
    </w:p>
    <w:p w:rsidR="00525696" w:rsidRPr="002426F7" w:rsidRDefault="00525696" w:rsidP="00525696">
      <w:pPr>
        <w:pStyle w:val="ListParagraph"/>
        <w:numPr>
          <w:ilvl w:val="0"/>
          <w:numId w:val="1"/>
        </w:numPr>
        <w:rPr>
          <w:rFonts w:cstheme="minorHAnsi"/>
        </w:rPr>
      </w:pPr>
      <w:r w:rsidRPr="002426F7">
        <w:rPr>
          <w:rFonts w:cstheme="minorHAnsi"/>
        </w:rPr>
        <w:t>Avoid eating with friends, discard lunches or spend lunchtimes exercising</w:t>
      </w:r>
    </w:p>
    <w:p w:rsidR="00525696" w:rsidRPr="002426F7" w:rsidRDefault="00525696" w:rsidP="00525696">
      <w:pPr>
        <w:pStyle w:val="ListParagraph"/>
        <w:numPr>
          <w:ilvl w:val="0"/>
          <w:numId w:val="1"/>
        </w:numPr>
        <w:rPr>
          <w:rFonts w:cstheme="minorHAnsi"/>
        </w:rPr>
      </w:pPr>
      <w:r w:rsidRPr="002426F7">
        <w:rPr>
          <w:rFonts w:cstheme="minorHAnsi"/>
        </w:rPr>
        <w:t>Appear more lethargic or struggle to concentrate on college work</w:t>
      </w:r>
    </w:p>
    <w:p w:rsidR="002426F7" w:rsidRPr="002426F7" w:rsidRDefault="00525696" w:rsidP="00C85C9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cstheme="minorHAnsi"/>
        </w:rPr>
        <w:t>Wearing baggier clothes</w:t>
      </w:r>
    </w:p>
    <w:p w:rsidR="00525696" w:rsidRPr="002426F7" w:rsidRDefault="00525696" w:rsidP="00C85C9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cstheme="minorHAnsi"/>
        </w:rPr>
        <w:t xml:space="preserve"> </w:t>
      </w:r>
      <w:r w:rsidRPr="002426F7">
        <w:rPr>
          <w:rFonts w:eastAsia="Times New Roman" w:cstheme="minorHAnsi"/>
          <w:color w:val="555555"/>
          <w:spacing w:val="2"/>
          <w:lang w:val="en" w:eastAsia="en-GB"/>
        </w:rPr>
        <w:t xml:space="preserve">Preoccupation with and/or secretive behaviour around food </w:t>
      </w:r>
    </w:p>
    <w:p w:rsidR="00525696" w:rsidRPr="002426F7" w:rsidRDefault="00525696" w:rsidP="0052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eastAsia="Times New Roman" w:cstheme="minorHAnsi"/>
          <w:color w:val="555555"/>
          <w:spacing w:val="2"/>
          <w:lang w:val="en" w:eastAsia="en-GB"/>
        </w:rPr>
        <w:t xml:space="preserve">Self-consciousness when eating in front of others </w:t>
      </w:r>
    </w:p>
    <w:p w:rsidR="00525696" w:rsidRPr="002426F7" w:rsidRDefault="00525696" w:rsidP="0052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eastAsia="Times New Roman" w:cstheme="minorHAnsi"/>
          <w:color w:val="555555"/>
          <w:spacing w:val="2"/>
          <w:lang w:val="en" w:eastAsia="en-GB"/>
        </w:rPr>
        <w:t xml:space="preserve">Low confidence and self-esteem </w:t>
      </w:r>
    </w:p>
    <w:p w:rsidR="00525696" w:rsidRPr="002426F7" w:rsidRDefault="00525696" w:rsidP="0052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eastAsia="Times New Roman" w:cstheme="minorHAnsi"/>
          <w:color w:val="555555"/>
          <w:spacing w:val="2"/>
          <w:lang w:val="en" w:eastAsia="en-GB"/>
        </w:rPr>
        <w:t xml:space="preserve">Poor body image </w:t>
      </w:r>
    </w:p>
    <w:p w:rsidR="00525696" w:rsidRPr="002426F7" w:rsidRDefault="00525696" w:rsidP="0052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eastAsia="Times New Roman" w:cstheme="minorHAnsi"/>
          <w:color w:val="555555"/>
          <w:spacing w:val="2"/>
          <w:lang w:val="en" w:eastAsia="en-GB"/>
        </w:rPr>
        <w:t xml:space="preserve">Irritability and mood swings </w:t>
      </w:r>
    </w:p>
    <w:p w:rsidR="00525696" w:rsidRPr="002426F7" w:rsidRDefault="00525696" w:rsidP="0052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eastAsia="Times New Roman" w:cstheme="minorHAnsi"/>
          <w:color w:val="555555"/>
          <w:spacing w:val="2"/>
          <w:lang w:val="en" w:eastAsia="en-GB"/>
        </w:rPr>
        <w:t xml:space="preserve">Tiredness </w:t>
      </w:r>
    </w:p>
    <w:p w:rsidR="00525696" w:rsidRPr="002426F7" w:rsidRDefault="00525696" w:rsidP="0052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eastAsia="Times New Roman" w:cstheme="minorHAnsi"/>
          <w:color w:val="555555"/>
          <w:spacing w:val="2"/>
          <w:lang w:val="en" w:eastAsia="en-GB"/>
        </w:rPr>
        <w:t xml:space="preserve">Social withdrawal </w:t>
      </w:r>
    </w:p>
    <w:p w:rsidR="00525696" w:rsidRPr="002426F7" w:rsidRDefault="00525696" w:rsidP="0052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eastAsia="Times New Roman" w:cstheme="minorHAnsi"/>
          <w:color w:val="555555"/>
          <w:spacing w:val="2"/>
          <w:lang w:val="en" w:eastAsia="en-GB"/>
        </w:rPr>
        <w:t xml:space="preserve">Feelings of shame, guilt, and anxiety </w:t>
      </w:r>
    </w:p>
    <w:p w:rsidR="00525696" w:rsidRPr="002426F7" w:rsidRDefault="00525696" w:rsidP="00525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555555"/>
          <w:spacing w:val="2"/>
          <w:lang w:val="en" w:eastAsia="en-GB"/>
        </w:rPr>
      </w:pPr>
      <w:r w:rsidRPr="002426F7">
        <w:rPr>
          <w:rFonts w:eastAsia="Times New Roman" w:cstheme="minorHAnsi"/>
          <w:color w:val="555555"/>
          <w:spacing w:val="2"/>
          <w:lang w:val="en" w:eastAsia="en-GB"/>
        </w:rPr>
        <w:t>Difficulty concentrating</w:t>
      </w:r>
    </w:p>
    <w:p w:rsidR="00525696" w:rsidRPr="00C74E7F" w:rsidRDefault="0095732E" w:rsidP="0095732E">
      <w:pPr>
        <w:rPr>
          <w:b/>
          <w:u w:val="single"/>
        </w:rPr>
      </w:pPr>
      <w:r w:rsidRPr="00C74E7F">
        <w:rPr>
          <w:b/>
          <w:u w:val="single"/>
        </w:rPr>
        <w:t>Support</w:t>
      </w:r>
    </w:p>
    <w:p w:rsidR="0009598A" w:rsidRPr="00C74E7F" w:rsidRDefault="0095732E" w:rsidP="0009598A">
      <w:pPr>
        <w:rPr>
          <w:rFonts w:cstheme="minorHAnsi"/>
        </w:rPr>
      </w:pPr>
      <w:r w:rsidRPr="00C74E7F">
        <w:rPr>
          <w:rFonts w:cstheme="minorHAnsi"/>
          <w:color w:val="555555"/>
          <w:spacing w:val="2"/>
          <w:lang w:val="en"/>
        </w:rPr>
        <w:t xml:space="preserve">It’s not always obvious that someone has an eating disorder – remember, they are mental illnesses.  If you’re worried about someone you know, you </w:t>
      </w:r>
      <w:r w:rsidR="00C74E7F" w:rsidRPr="00C74E7F">
        <w:rPr>
          <w:rFonts w:cstheme="minorHAnsi"/>
          <w:color w:val="555555"/>
          <w:spacing w:val="2"/>
          <w:lang w:val="en"/>
        </w:rPr>
        <w:t>should seek</w:t>
      </w:r>
      <w:r w:rsidRPr="00C74E7F">
        <w:rPr>
          <w:rFonts w:cstheme="minorHAnsi"/>
          <w:color w:val="555555"/>
          <w:spacing w:val="2"/>
          <w:lang w:val="en"/>
        </w:rPr>
        <w:t xml:space="preserve"> help. A member of the college safeguarding team will be able to help in the first instance</w:t>
      </w:r>
      <w:r w:rsidR="00C74E7F" w:rsidRPr="00C74E7F">
        <w:rPr>
          <w:rFonts w:cstheme="minorHAnsi"/>
          <w:color w:val="555555"/>
          <w:spacing w:val="2"/>
          <w:lang w:val="en"/>
        </w:rPr>
        <w:t xml:space="preserve">. </w:t>
      </w:r>
      <w:r w:rsidR="00C74E7F">
        <w:rPr>
          <w:rFonts w:cstheme="minorHAnsi"/>
          <w:color w:val="555555"/>
          <w:spacing w:val="2"/>
          <w:lang w:val="en"/>
        </w:rPr>
        <w:t>Further details may be available on the student’s profile on Staff Advantage.</w:t>
      </w:r>
    </w:p>
    <w:p w:rsidR="00525696" w:rsidRPr="00C74E7F" w:rsidRDefault="002426F7">
      <w:hyperlink r:id="rId5" w:history="1">
        <w:r w:rsidR="0095732E" w:rsidRPr="00C74E7F">
          <w:rPr>
            <w:rStyle w:val="Hyperlink"/>
          </w:rPr>
          <w:t>https://www.beateatingdisorders.org.uk/</w:t>
        </w:r>
      </w:hyperlink>
    </w:p>
    <w:p w:rsidR="0095732E" w:rsidRPr="0009598A" w:rsidRDefault="0095732E"/>
    <w:sectPr w:rsidR="0095732E" w:rsidRPr="0009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277"/>
    <w:multiLevelType w:val="multilevel"/>
    <w:tmpl w:val="0DE09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C7D78"/>
    <w:multiLevelType w:val="hybridMultilevel"/>
    <w:tmpl w:val="69A8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8A"/>
    <w:rsid w:val="0009598A"/>
    <w:rsid w:val="002426F7"/>
    <w:rsid w:val="00457273"/>
    <w:rsid w:val="00525696"/>
    <w:rsid w:val="008D3A71"/>
    <w:rsid w:val="0095732E"/>
    <w:rsid w:val="00C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A23D"/>
  <w15:chartTrackingRefBased/>
  <w15:docId w15:val="{25DA1A67-6C0F-4DE2-973E-C6C695E9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4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0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75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863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0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1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5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EE5E7"/>
                                                                        <w:left w:val="single" w:sz="6" w:space="0" w:color="DEE5E7"/>
                                                                        <w:bottom w:val="single" w:sz="6" w:space="0" w:color="DEE5E7"/>
                                                                        <w:right w:val="single" w:sz="6" w:space="0" w:color="DEE5E7"/>
                                                                      </w:divBdr>
                                                                      <w:divsChild>
                                                                        <w:div w:id="119527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ateatingdisorder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Margrave</dc:creator>
  <cp:keywords/>
  <dc:description/>
  <cp:lastModifiedBy>Lynne Hannan</cp:lastModifiedBy>
  <cp:revision>3</cp:revision>
  <dcterms:created xsi:type="dcterms:W3CDTF">2019-07-03T09:02:00Z</dcterms:created>
  <dcterms:modified xsi:type="dcterms:W3CDTF">2019-07-10T11:43:00Z</dcterms:modified>
</cp:coreProperties>
</file>