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C8" w:rsidRDefault="008F24E8">
      <w:r>
        <w:t>Gilbert’s syndrome</w:t>
      </w:r>
    </w:p>
    <w:p w:rsidR="00FC28AA" w:rsidRPr="00FC28AA" w:rsidRDefault="00FC28AA">
      <w:pPr>
        <w:rPr>
          <w:b/>
        </w:rPr>
      </w:pPr>
      <w:r w:rsidRPr="00FC28AA">
        <w:rPr>
          <w:b/>
        </w:rPr>
        <w:t>Summary:</w:t>
      </w:r>
    </w:p>
    <w:p w:rsidR="008F24E8" w:rsidRDefault="008F24E8">
      <w:r>
        <w:t xml:space="preserve">A build-up of bilirubin in the bloodstream. Bilirubin is a yellow substance in the blood; a by-product of old red blood cells.  Genetic disorder; hereditary; a faulty gene that causes the liver to have problems removing bilirubin.  </w:t>
      </w:r>
      <w:r w:rsidR="001E1E1D">
        <w:t>Affects r</w:t>
      </w:r>
      <w:r>
        <w:t>oughly 1 in 20 of the population.  Affects more men than women.</w:t>
      </w:r>
    </w:p>
    <w:p w:rsidR="00FC28AA" w:rsidRDefault="00FC28AA" w:rsidP="00FC28AA">
      <w:r>
        <w:t>Jaundice may also indicate more serious liver problems: cirrhosis and hepatitis C; will need monitoring.</w:t>
      </w:r>
    </w:p>
    <w:p w:rsidR="00FC28AA" w:rsidRDefault="00FC28AA">
      <w:bookmarkStart w:id="0" w:name="_GoBack"/>
      <w:bookmarkEnd w:id="0"/>
    </w:p>
    <w:p w:rsidR="00FC28AA" w:rsidRPr="00FC28AA" w:rsidRDefault="00FC28AA">
      <w:pPr>
        <w:rPr>
          <w:b/>
        </w:rPr>
      </w:pPr>
      <w:r w:rsidRPr="00FC28AA">
        <w:rPr>
          <w:b/>
        </w:rPr>
        <w:t>Symptoms:</w:t>
      </w:r>
    </w:p>
    <w:p w:rsidR="008F24E8" w:rsidRDefault="008F24E8">
      <w:r>
        <w:t>Can lead to episodes of jaundice; short lived.  Other problems during these episod</w:t>
      </w:r>
      <w:r w:rsidR="001E1E1D">
        <w:t>es can include: abdominal pain, fatigue, loss of appetite, feeling sick, dizziness, IBS, brain fog,</w:t>
      </w:r>
      <w:r>
        <w:t xml:space="preserve"> generally feeling unwell.</w:t>
      </w:r>
    </w:p>
    <w:p w:rsidR="008F24E8" w:rsidRDefault="008F24E8">
      <w:r>
        <w:t>Triggers that may bring on an episode of jau</w:t>
      </w:r>
      <w:r w:rsidR="001E1E1D">
        <w:t>ndice include: being dehydrated, fasting; stress,</w:t>
      </w:r>
      <w:r>
        <w:t xml:space="preserve"> physical exertion</w:t>
      </w:r>
      <w:r w:rsidR="001E1E1D">
        <w:t>, not getting enough sleep, having surgery, being ill with an infection,</w:t>
      </w:r>
      <w:r>
        <w:t xml:space="preserve"> women having their period.</w:t>
      </w:r>
    </w:p>
    <w:p w:rsidR="00FC28AA" w:rsidRDefault="00FC28AA"/>
    <w:p w:rsidR="00FC28AA" w:rsidRPr="00FC28AA" w:rsidRDefault="00FC28AA">
      <w:pPr>
        <w:rPr>
          <w:b/>
        </w:rPr>
      </w:pPr>
      <w:r w:rsidRPr="00FC28AA">
        <w:rPr>
          <w:b/>
        </w:rPr>
        <w:t>Strategies:</w:t>
      </w:r>
    </w:p>
    <w:p w:rsidR="00FC28AA" w:rsidRDefault="00FC28AA">
      <w:r>
        <w:t>Discuss symptoms with the student and address any triggers.</w:t>
      </w:r>
    </w:p>
    <w:p w:rsidR="00FC28AA" w:rsidRDefault="00FC28AA">
      <w:r>
        <w:t>May need to call a First Aider.</w:t>
      </w:r>
    </w:p>
    <w:p w:rsidR="00FD4D70" w:rsidRDefault="00FD4D70"/>
    <w:p w:rsidR="00FD4D70" w:rsidRDefault="00FD4D70">
      <w:pPr>
        <w:rPr>
          <w:b/>
        </w:rPr>
      </w:pPr>
      <w:r w:rsidRPr="00FD4D70">
        <w:rPr>
          <w:b/>
        </w:rPr>
        <w:t xml:space="preserve">Information source: </w:t>
      </w:r>
    </w:p>
    <w:p w:rsidR="00FD4D70" w:rsidRDefault="001E1E1D">
      <w:pPr>
        <w:rPr>
          <w:b/>
        </w:rPr>
      </w:pPr>
      <w:hyperlink r:id="rId4" w:history="1">
        <w:r w:rsidR="00FD4D70" w:rsidRPr="00C31BB8">
          <w:rPr>
            <w:rStyle w:val="Hyperlink"/>
            <w:b/>
          </w:rPr>
          <w:t>https://www.nhs.uk/conditions/gilberts-syndrome/</w:t>
        </w:r>
      </w:hyperlink>
    </w:p>
    <w:p w:rsidR="00FD4D70" w:rsidRPr="00FD4D70" w:rsidRDefault="00FD4D70">
      <w:pPr>
        <w:rPr>
          <w:b/>
        </w:rPr>
      </w:pPr>
    </w:p>
    <w:sectPr w:rsidR="00FD4D70" w:rsidRPr="00FD4D70" w:rsidSect="008F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8"/>
    <w:rsid w:val="000D3BC8"/>
    <w:rsid w:val="001E1E1D"/>
    <w:rsid w:val="008F24E8"/>
    <w:rsid w:val="00FC28AA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28BF"/>
  <w15:chartTrackingRefBased/>
  <w15:docId w15:val="{9C98DE46-E476-420D-B579-BFE12E65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conditions/gilberts-synd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Dana Walsh</cp:lastModifiedBy>
  <cp:revision>4</cp:revision>
  <dcterms:created xsi:type="dcterms:W3CDTF">2019-06-18T07:34:00Z</dcterms:created>
  <dcterms:modified xsi:type="dcterms:W3CDTF">2019-07-10T12:00:00Z</dcterms:modified>
</cp:coreProperties>
</file>